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35" w:rsidRDefault="00692935" w:rsidP="007F4EAF">
      <w:pPr>
        <w:spacing w:after="0"/>
        <w:jc w:val="center"/>
        <w:rPr>
          <w:sz w:val="44"/>
          <w:szCs w:val="44"/>
        </w:rPr>
      </w:pPr>
      <w:r w:rsidRPr="00692935">
        <w:rPr>
          <w:sz w:val="44"/>
          <w:szCs w:val="44"/>
        </w:rPr>
        <w:t>PTSA General Membership Meeting</w:t>
      </w:r>
    </w:p>
    <w:p w:rsidR="00692935" w:rsidRPr="00692935" w:rsidRDefault="00692935" w:rsidP="007F4EAF">
      <w:pPr>
        <w:spacing w:after="0"/>
        <w:jc w:val="center"/>
        <w:rPr>
          <w:sz w:val="44"/>
          <w:szCs w:val="44"/>
        </w:rPr>
      </w:pPr>
      <w:r w:rsidRPr="00692935">
        <w:rPr>
          <w:sz w:val="44"/>
          <w:szCs w:val="44"/>
        </w:rPr>
        <w:t xml:space="preserve">Friday, </w:t>
      </w:r>
      <w:r w:rsidR="001E5E22">
        <w:rPr>
          <w:sz w:val="44"/>
          <w:szCs w:val="44"/>
        </w:rPr>
        <w:t>May 19</w:t>
      </w:r>
      <w:r w:rsidR="001E5E22" w:rsidRPr="001E5E22">
        <w:rPr>
          <w:sz w:val="44"/>
          <w:szCs w:val="44"/>
          <w:vertAlign w:val="superscript"/>
        </w:rPr>
        <w:t>th</w:t>
      </w:r>
      <w:r w:rsidR="001E5E22">
        <w:rPr>
          <w:sz w:val="44"/>
          <w:szCs w:val="44"/>
        </w:rPr>
        <w:t xml:space="preserve"> </w:t>
      </w:r>
    </w:p>
    <w:p w:rsidR="00692935" w:rsidRPr="00692935" w:rsidRDefault="00207D14" w:rsidP="007F4EA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Minutes</w:t>
      </w:r>
    </w:p>
    <w:p w:rsidR="00692935" w:rsidRPr="00692935" w:rsidRDefault="00692935" w:rsidP="00692935">
      <w:pPr>
        <w:rPr>
          <w:sz w:val="32"/>
          <w:szCs w:val="32"/>
        </w:rPr>
      </w:pPr>
      <w:proofErr w:type="gramStart"/>
      <w:r w:rsidRPr="00692935">
        <w:rPr>
          <w:sz w:val="32"/>
          <w:szCs w:val="32"/>
        </w:rPr>
        <w:t xml:space="preserve">Welcome </w:t>
      </w:r>
      <w:r w:rsidR="00207D14">
        <w:rPr>
          <w:sz w:val="32"/>
          <w:szCs w:val="32"/>
        </w:rPr>
        <w:t xml:space="preserve"> 8:42</w:t>
      </w:r>
      <w:proofErr w:type="gramEnd"/>
      <w:r w:rsidR="007F4EAF">
        <w:rPr>
          <w:sz w:val="32"/>
          <w:szCs w:val="32"/>
        </w:rPr>
        <w:t>am</w:t>
      </w:r>
    </w:p>
    <w:p w:rsidR="00692935" w:rsidRDefault="00692935" w:rsidP="00692935">
      <w:pPr>
        <w:rPr>
          <w:sz w:val="32"/>
          <w:szCs w:val="32"/>
        </w:rPr>
      </w:pPr>
      <w:r w:rsidRPr="00692935">
        <w:rPr>
          <w:sz w:val="32"/>
          <w:szCs w:val="32"/>
        </w:rPr>
        <w:t xml:space="preserve">President:  Jaime Foreman </w:t>
      </w:r>
    </w:p>
    <w:p w:rsidR="00626B35" w:rsidRDefault="00626B35" w:rsidP="00692935">
      <w:pPr>
        <w:rPr>
          <w:sz w:val="32"/>
          <w:szCs w:val="32"/>
        </w:rPr>
      </w:pPr>
      <w:r>
        <w:rPr>
          <w:sz w:val="32"/>
          <w:szCs w:val="32"/>
        </w:rPr>
        <w:t>VP: Sandy McNees</w:t>
      </w:r>
    </w:p>
    <w:p w:rsidR="00626B35" w:rsidRPr="00626B35" w:rsidRDefault="00626B35" w:rsidP="00626B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6B35">
        <w:rPr>
          <w:sz w:val="24"/>
          <w:szCs w:val="24"/>
        </w:rPr>
        <w:t>Looking for a few more Site Council members</w:t>
      </w:r>
    </w:p>
    <w:p w:rsidR="00626B35" w:rsidRPr="00626B35" w:rsidRDefault="00626B35" w:rsidP="00626B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6B35">
        <w:rPr>
          <w:sz w:val="24"/>
          <w:szCs w:val="24"/>
        </w:rPr>
        <w:t>Putting out a PTSA Survey next week</w:t>
      </w:r>
    </w:p>
    <w:p w:rsidR="00692935" w:rsidRDefault="00F15593" w:rsidP="00F15593">
      <w:pPr>
        <w:rPr>
          <w:sz w:val="32"/>
          <w:szCs w:val="32"/>
        </w:rPr>
      </w:pPr>
      <w:r>
        <w:rPr>
          <w:sz w:val="32"/>
          <w:szCs w:val="32"/>
        </w:rPr>
        <w:t>Principal: Tia K.</w:t>
      </w:r>
    </w:p>
    <w:p w:rsidR="007F4EAF" w:rsidRDefault="007F4EAF" w:rsidP="007F4E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This school year has </w:t>
      </w:r>
      <w:r w:rsidRPr="007F4EAF">
        <w:rPr>
          <w:sz w:val="24"/>
          <w:szCs w:val="24"/>
        </w:rPr>
        <w:t>been amazing.</w:t>
      </w:r>
      <w:r>
        <w:rPr>
          <w:sz w:val="24"/>
          <w:szCs w:val="24"/>
        </w:rPr>
        <w:t xml:space="preserve"> Now getting things prepped </w:t>
      </w:r>
      <w:r w:rsidRPr="007F4EAF">
        <w:rPr>
          <w:sz w:val="24"/>
          <w:szCs w:val="24"/>
        </w:rPr>
        <w:t xml:space="preserve">for next school year.  </w:t>
      </w:r>
    </w:p>
    <w:p w:rsidR="007F4EAF" w:rsidRDefault="007F4EAF" w:rsidP="007F4E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Staffing updates coming out within the next couple of weeks.</w:t>
      </w:r>
    </w:p>
    <w:p w:rsidR="007F4EAF" w:rsidRPr="007F4EAF" w:rsidRDefault="007F4EAF" w:rsidP="007F4E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playground equipment is well loved.</w:t>
      </w:r>
    </w:p>
    <w:p w:rsidR="00692935" w:rsidRPr="007F4EAF" w:rsidRDefault="00692935" w:rsidP="00692935">
      <w:pPr>
        <w:rPr>
          <w:sz w:val="32"/>
          <w:szCs w:val="32"/>
          <w:u w:val="single"/>
        </w:rPr>
      </w:pPr>
      <w:r w:rsidRPr="007F4EAF">
        <w:rPr>
          <w:sz w:val="32"/>
          <w:szCs w:val="32"/>
          <w:u w:val="single"/>
        </w:rPr>
        <w:t xml:space="preserve">Committee Reports: </w:t>
      </w:r>
    </w:p>
    <w:p w:rsidR="00692935" w:rsidRDefault="00692935" w:rsidP="006929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92935">
        <w:rPr>
          <w:sz w:val="32"/>
          <w:szCs w:val="32"/>
        </w:rPr>
        <w:t xml:space="preserve">Treasurer </w:t>
      </w:r>
    </w:p>
    <w:p w:rsidR="007F4EAF" w:rsidRPr="007F4EAF" w:rsidRDefault="00F15593" w:rsidP="007F4EA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F4EAF">
        <w:rPr>
          <w:sz w:val="24"/>
          <w:szCs w:val="24"/>
        </w:rPr>
        <w:t>Presentation of Interim Budget</w:t>
      </w:r>
    </w:p>
    <w:p w:rsidR="00F15593" w:rsidRPr="007F4EAF" w:rsidRDefault="00F15593" w:rsidP="007F4EA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F4EAF">
        <w:rPr>
          <w:sz w:val="24"/>
          <w:szCs w:val="24"/>
        </w:rPr>
        <w:t>Vote on Budget</w:t>
      </w:r>
    </w:p>
    <w:p w:rsidR="00705BE8" w:rsidRDefault="00705BE8" w:rsidP="00705B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by Sandy M; Second by Carolyn – all approve, no objections.</w:t>
      </w:r>
    </w:p>
    <w:p w:rsidR="00705BE8" w:rsidRPr="00F15593" w:rsidRDefault="00705BE8" w:rsidP="00705BE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APPROVED</w:t>
      </w:r>
    </w:p>
    <w:p w:rsidR="00626B35" w:rsidRDefault="00692935" w:rsidP="006929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92935">
        <w:rPr>
          <w:sz w:val="32"/>
          <w:szCs w:val="32"/>
        </w:rPr>
        <w:t>Community Relations</w:t>
      </w:r>
    </w:p>
    <w:p w:rsidR="00626B35" w:rsidRDefault="00626B35" w:rsidP="00626B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 xml:space="preserve">Staff Appreciation week was successful.  </w:t>
      </w:r>
      <w:r w:rsidR="00692935" w:rsidRPr="00626B35">
        <w:rPr>
          <w:sz w:val="24"/>
          <w:szCs w:val="24"/>
        </w:rPr>
        <w:t xml:space="preserve"> </w:t>
      </w:r>
      <w:r>
        <w:rPr>
          <w:sz w:val="24"/>
          <w:szCs w:val="24"/>
        </w:rPr>
        <w:t>Unfortunately, specialists didn’t get as much acknowledgment as was hoped for.</w:t>
      </w:r>
    </w:p>
    <w:p w:rsidR="00626B35" w:rsidRDefault="00626B35" w:rsidP="00626B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Reviewed events from the past school year.</w:t>
      </w:r>
    </w:p>
    <w:p w:rsidR="00692935" w:rsidRPr="00626B35" w:rsidRDefault="00626B35" w:rsidP="00626B3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Incoming Community Relations VP has some new ideas about new family events </w:t>
      </w:r>
    </w:p>
    <w:p w:rsidR="00692935" w:rsidRDefault="00692935" w:rsidP="006929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92935">
        <w:rPr>
          <w:sz w:val="32"/>
          <w:szCs w:val="32"/>
        </w:rPr>
        <w:t xml:space="preserve">Communications </w:t>
      </w:r>
    </w:p>
    <w:p w:rsidR="00797CDE" w:rsidRPr="00797CDE" w:rsidRDefault="00797CDE" w:rsidP="00797C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97CDE">
        <w:rPr>
          <w:sz w:val="24"/>
          <w:szCs w:val="24"/>
        </w:rPr>
        <w:t>We are working to make Facebook our "go-to" page for all PTSA news and info. Look for a new and improved FB in August, which will include both n</w:t>
      </w:r>
      <w:r>
        <w:rPr>
          <w:sz w:val="24"/>
          <w:szCs w:val="24"/>
        </w:rPr>
        <w:t>ews and events happening at CRE</w:t>
      </w:r>
    </w:p>
    <w:p w:rsidR="00797CDE" w:rsidRPr="00797CDE" w:rsidRDefault="00797CDE" w:rsidP="00797C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97CDE">
        <w:rPr>
          <w:sz w:val="24"/>
          <w:szCs w:val="24"/>
        </w:rPr>
        <w:t>Yearbooks arrive second week in June and will be distributed to classrooms the last Friday before school is out</w:t>
      </w:r>
      <w:r w:rsidR="00207D14">
        <w:rPr>
          <w:sz w:val="24"/>
          <w:szCs w:val="24"/>
        </w:rPr>
        <w:t>.  They are in color this year, we are very excited about this.</w:t>
      </w:r>
    </w:p>
    <w:p w:rsidR="00692935" w:rsidRDefault="00692935" w:rsidP="006929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92935">
        <w:rPr>
          <w:sz w:val="32"/>
          <w:szCs w:val="32"/>
        </w:rPr>
        <w:t xml:space="preserve">Fundraising </w:t>
      </w:r>
    </w:p>
    <w:p w:rsidR="00626B35" w:rsidRPr="00626B35" w:rsidRDefault="00626B35" w:rsidP="00626B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>Walk-a-thon planning is already getting started</w:t>
      </w:r>
    </w:p>
    <w:p w:rsidR="00692935" w:rsidRDefault="00692935" w:rsidP="006929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92935">
        <w:rPr>
          <w:sz w:val="32"/>
          <w:szCs w:val="32"/>
        </w:rPr>
        <w:t xml:space="preserve">Programs </w:t>
      </w:r>
    </w:p>
    <w:p w:rsidR="00207D14" w:rsidRPr="00207D14" w:rsidRDefault="00207D14" w:rsidP="00207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07D14">
        <w:rPr>
          <w:sz w:val="24"/>
          <w:szCs w:val="24"/>
        </w:rPr>
        <w:t>Had a great year of attendance for after school programs</w:t>
      </w:r>
    </w:p>
    <w:p w:rsidR="00692935" w:rsidRDefault="00692935" w:rsidP="006929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92935">
        <w:rPr>
          <w:sz w:val="32"/>
          <w:szCs w:val="32"/>
        </w:rPr>
        <w:t xml:space="preserve">Volunteers </w:t>
      </w:r>
    </w:p>
    <w:p w:rsidR="00626B35" w:rsidRPr="00626B35" w:rsidRDefault="00626B35" w:rsidP="00626B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 xml:space="preserve">Looking for: </w:t>
      </w:r>
      <w:r>
        <w:rPr>
          <w:sz w:val="24"/>
          <w:szCs w:val="24"/>
        </w:rPr>
        <w:t>Co-</w:t>
      </w:r>
      <w:r w:rsidRPr="00626B35">
        <w:rPr>
          <w:sz w:val="24"/>
          <w:szCs w:val="24"/>
        </w:rPr>
        <w:t>Chair for websites, directory, Parent Ed</w:t>
      </w:r>
      <w:r>
        <w:rPr>
          <w:sz w:val="24"/>
          <w:szCs w:val="24"/>
        </w:rPr>
        <w:t>, Passive Fund Raising, Art Docent, Science Fair Co-Chair, Engineering Night, Picture Day Volunteer lead, VIS</w:t>
      </w:r>
    </w:p>
    <w:p w:rsidR="00692935" w:rsidRPr="00692935" w:rsidRDefault="00692935" w:rsidP="00692935">
      <w:pPr>
        <w:rPr>
          <w:sz w:val="32"/>
          <w:szCs w:val="32"/>
        </w:rPr>
      </w:pPr>
      <w:r w:rsidRPr="00692935">
        <w:rPr>
          <w:sz w:val="32"/>
          <w:szCs w:val="32"/>
        </w:rPr>
        <w:lastRenderedPageBreak/>
        <w:t xml:space="preserve">Questions? </w:t>
      </w:r>
    </w:p>
    <w:p w:rsidR="00692935" w:rsidRPr="00692935" w:rsidRDefault="00692935" w:rsidP="00692935">
      <w:pPr>
        <w:rPr>
          <w:sz w:val="32"/>
          <w:szCs w:val="32"/>
        </w:rPr>
      </w:pPr>
      <w:r w:rsidRPr="00692935">
        <w:rPr>
          <w:sz w:val="32"/>
          <w:szCs w:val="32"/>
        </w:rPr>
        <w:t xml:space="preserve">Adjourn </w:t>
      </w:r>
      <w:r w:rsidR="007F4EAF">
        <w:rPr>
          <w:sz w:val="32"/>
          <w:szCs w:val="32"/>
        </w:rPr>
        <w:t>9:13am</w:t>
      </w:r>
      <w:bookmarkStart w:id="0" w:name="_GoBack"/>
      <w:bookmarkEnd w:id="0"/>
    </w:p>
    <w:p w:rsidR="009B2C36" w:rsidRDefault="009B2C36"/>
    <w:sectPr w:rsidR="009B2C36" w:rsidSect="00C16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704"/>
    <w:multiLevelType w:val="hybridMultilevel"/>
    <w:tmpl w:val="75DE5456"/>
    <w:lvl w:ilvl="0" w:tplc="36084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DDA"/>
    <w:multiLevelType w:val="hybridMultilevel"/>
    <w:tmpl w:val="17C8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9"/>
    <w:multiLevelType w:val="hybridMultilevel"/>
    <w:tmpl w:val="5A54D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B9062B"/>
    <w:multiLevelType w:val="hybridMultilevel"/>
    <w:tmpl w:val="A67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5433D"/>
    <w:multiLevelType w:val="hybridMultilevel"/>
    <w:tmpl w:val="86165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5"/>
    <w:rsid w:val="00083D55"/>
    <w:rsid w:val="001E5E22"/>
    <w:rsid w:val="00207D14"/>
    <w:rsid w:val="00626B35"/>
    <w:rsid w:val="00692935"/>
    <w:rsid w:val="006C1F95"/>
    <w:rsid w:val="00705BE8"/>
    <w:rsid w:val="00754B28"/>
    <w:rsid w:val="00797CDE"/>
    <w:rsid w:val="007F4EAF"/>
    <w:rsid w:val="00851BF7"/>
    <w:rsid w:val="00900181"/>
    <w:rsid w:val="009B2C36"/>
    <w:rsid w:val="00C162EA"/>
    <w:rsid w:val="00D00404"/>
    <w:rsid w:val="00DA25DB"/>
    <w:rsid w:val="00F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8E33"/>
  <w15:chartTrackingRefBased/>
  <w15:docId w15:val="{39113C51-3868-4362-95F9-0EDC88E8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08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6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6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532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47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11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7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06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81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4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637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16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242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8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582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44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179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591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0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3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5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8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7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048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8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5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4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48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27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44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1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25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94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914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369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919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865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5465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6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magnuson</dc:creator>
  <cp:keywords/>
  <dc:description/>
  <cp:lastModifiedBy>stefanie magnuson</cp:lastModifiedBy>
  <cp:revision>6</cp:revision>
  <dcterms:created xsi:type="dcterms:W3CDTF">2017-05-19T15:37:00Z</dcterms:created>
  <dcterms:modified xsi:type="dcterms:W3CDTF">2017-05-19T16:15:00Z</dcterms:modified>
</cp:coreProperties>
</file>